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18" w:rsidRDefault="00186918" w:rsidP="004931D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Mintaóra</w:t>
      </w:r>
    </w:p>
    <w:p w:rsidR="004931D2" w:rsidRDefault="00322AD4" w:rsidP="004931D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6918">
        <w:rPr>
          <w:rFonts w:ascii="Times New Roman" w:hAnsi="Times New Roman" w:cs="Times New Roman"/>
          <w:b/>
          <w:sz w:val="24"/>
        </w:rPr>
        <w:t xml:space="preserve">A </w:t>
      </w:r>
      <w:proofErr w:type="spellStart"/>
      <w:r w:rsidRPr="00186918">
        <w:rPr>
          <w:rFonts w:ascii="Times New Roman" w:hAnsi="Times New Roman" w:cs="Times New Roman"/>
          <w:b/>
          <w:sz w:val="24"/>
        </w:rPr>
        <w:t>ka</w:t>
      </w:r>
      <w:r w:rsidR="00186918">
        <w:rPr>
          <w:rFonts w:ascii="Times New Roman" w:hAnsi="Times New Roman" w:cs="Times New Roman"/>
          <w:b/>
          <w:sz w:val="24"/>
        </w:rPr>
        <w:t>pernaumi</w:t>
      </w:r>
      <w:proofErr w:type="spellEnd"/>
      <w:r w:rsidR="00186918">
        <w:rPr>
          <w:rFonts w:ascii="Times New Roman" w:hAnsi="Times New Roman" w:cs="Times New Roman"/>
          <w:b/>
          <w:sz w:val="24"/>
        </w:rPr>
        <w:t xml:space="preserve"> százados szolgájának </w:t>
      </w:r>
      <w:r w:rsidRPr="00186918">
        <w:rPr>
          <w:rFonts w:ascii="Times New Roman" w:hAnsi="Times New Roman" w:cs="Times New Roman"/>
          <w:b/>
          <w:sz w:val="24"/>
        </w:rPr>
        <w:t>meggyógyítása</w:t>
      </w:r>
    </w:p>
    <w:p w:rsidR="00186918" w:rsidRPr="00186918" w:rsidRDefault="00186918" w:rsidP="0018691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 w:rsidRPr="00186918">
        <w:rPr>
          <w:rFonts w:ascii="Times New Roman" w:hAnsi="Times New Roman" w:cs="Times New Roman"/>
          <w:sz w:val="24"/>
        </w:rPr>
        <w:t>Mt</w:t>
      </w:r>
      <w:proofErr w:type="spellEnd"/>
      <w:r w:rsidRPr="00186918">
        <w:rPr>
          <w:rFonts w:ascii="Times New Roman" w:hAnsi="Times New Roman" w:cs="Times New Roman"/>
          <w:sz w:val="24"/>
        </w:rPr>
        <w:t xml:space="preserve"> 8,8—13</w:t>
      </w:r>
      <w:r>
        <w:rPr>
          <w:rFonts w:ascii="Times New Roman" w:hAnsi="Times New Roman" w:cs="Times New Roman"/>
          <w:sz w:val="24"/>
        </w:rPr>
        <w:t>)</w:t>
      </w:r>
    </w:p>
    <w:p w:rsidR="004931D2" w:rsidRDefault="003E7848" w:rsidP="004931D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Hittan 4.</w:t>
      </w:r>
    </w:p>
    <w:p w:rsidR="005E3F4E" w:rsidRPr="00186918" w:rsidRDefault="0018691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ÓRA MENETE:</w:t>
      </w:r>
    </w:p>
    <w:p w:rsidR="004668F8" w:rsidRPr="004931D2" w:rsidRDefault="002F0F63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Kapcsolópontok</w:t>
      </w:r>
      <w:r w:rsidR="004931D2" w:rsidRPr="004931D2">
        <w:rPr>
          <w:rFonts w:ascii="Times New Roman" w:hAnsi="Times New Roman" w:cs="Times New Roman"/>
          <w:b/>
          <w:sz w:val="24"/>
        </w:rPr>
        <w:t xml:space="preserve"> </w:t>
      </w:r>
    </w:p>
    <w:p w:rsidR="004931D2" w:rsidRDefault="00186918" w:rsidP="00186918">
      <w:pPr>
        <w:tabs>
          <w:tab w:val="left" w:pos="548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Mi jut eszedbe a </w:t>
      </w:r>
      <w:proofErr w:type="gramStart"/>
      <w:r>
        <w:rPr>
          <w:rFonts w:ascii="Times New Roman" w:hAnsi="Times New Roman" w:cs="Times New Roman"/>
          <w:sz w:val="24"/>
        </w:rPr>
        <w:t xml:space="preserve">hatalom </w:t>
      </w:r>
      <w:r w:rsidR="00322AD4">
        <w:rPr>
          <w:rFonts w:ascii="Times New Roman" w:hAnsi="Times New Roman" w:cs="Times New Roman"/>
          <w:sz w:val="24"/>
        </w:rPr>
        <w:t>szóról</w:t>
      </w:r>
      <w:proofErr w:type="gramEnd"/>
      <w:r w:rsidR="00322AD4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  <w:r w:rsidRPr="00186918">
        <w:rPr>
          <w:rFonts w:ascii="Times New Roman" w:hAnsi="Times New Roman" w:cs="Times New Roman"/>
          <w:sz w:val="24"/>
        </w:rPr>
        <w:t>(A válaszokat a táblára írjuk fel.)</w:t>
      </w:r>
      <w:r w:rsidRPr="00186918">
        <w:rPr>
          <w:rFonts w:ascii="Times New Roman" w:hAnsi="Times New Roman" w:cs="Times New Roman"/>
          <w:sz w:val="24"/>
        </w:rPr>
        <w:tab/>
      </w:r>
    </w:p>
    <w:p w:rsidR="004668F8" w:rsidRDefault="00322AD4" w:rsidP="00186918">
      <w:pPr>
        <w:tabs>
          <w:tab w:val="left" w:pos="548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Mit éreztél, amikor ilyen helyzetben voltál?</w:t>
      </w:r>
      <w:r w:rsidR="00186918">
        <w:rPr>
          <w:rFonts w:ascii="Times New Roman" w:hAnsi="Times New Roman" w:cs="Times New Roman"/>
          <w:sz w:val="24"/>
        </w:rPr>
        <w:t xml:space="preserve"> </w:t>
      </w:r>
      <w:r w:rsidR="00186918" w:rsidRPr="00186918">
        <w:rPr>
          <w:rFonts w:ascii="Times New Roman" w:hAnsi="Times New Roman" w:cs="Times New Roman"/>
          <w:sz w:val="24"/>
        </w:rPr>
        <w:t>(A válaszokat a táblára írjuk fel.)</w:t>
      </w:r>
      <w:r w:rsidR="00186918" w:rsidRPr="00186918">
        <w:rPr>
          <w:rFonts w:ascii="Times New Roman" w:hAnsi="Times New Roman" w:cs="Times New Roman"/>
          <w:sz w:val="24"/>
        </w:rPr>
        <w:tab/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4931D2" w:rsidRPr="004931D2" w:rsidTr="004931D2">
        <w:tc>
          <w:tcPr>
            <w:tcW w:w="4606" w:type="dxa"/>
          </w:tcPr>
          <w:p w:rsidR="004931D2" w:rsidRPr="004931D2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HATALOM</w:t>
            </w:r>
          </w:p>
        </w:tc>
        <w:tc>
          <w:tcPr>
            <w:tcW w:w="4606" w:type="dxa"/>
          </w:tcPr>
          <w:p w:rsidR="004931D2" w:rsidRPr="004931D2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ÉRZÉSEK</w:t>
            </w:r>
          </w:p>
        </w:tc>
      </w:tr>
      <w:tr w:rsidR="004931D2" w:rsidTr="004931D2">
        <w:tc>
          <w:tcPr>
            <w:tcW w:w="4606" w:type="dxa"/>
          </w:tcPr>
          <w:p w:rsidR="004931D2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erő</w:t>
            </w:r>
          </w:p>
        </w:tc>
        <w:tc>
          <w:tcPr>
            <w:tcW w:w="4606" w:type="dxa"/>
          </w:tcPr>
          <w:p w:rsidR="004931D2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gondoskodás</w:t>
            </w:r>
          </w:p>
        </w:tc>
      </w:tr>
      <w:tr w:rsidR="00E9491B" w:rsidTr="004931D2">
        <w:tc>
          <w:tcPr>
            <w:tcW w:w="4606" w:type="dxa"/>
          </w:tcPr>
          <w:p w:rsidR="00E9491B" w:rsidRDefault="00E9491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gazdagság</w:t>
            </w:r>
          </w:p>
        </w:tc>
        <w:tc>
          <w:tcPr>
            <w:tcW w:w="4606" w:type="dxa"/>
          </w:tcPr>
          <w:p w:rsidR="00E9491B" w:rsidRDefault="00E9491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igazság</w:t>
            </w:r>
          </w:p>
        </w:tc>
      </w:tr>
      <w:tr w:rsidR="004931D2" w:rsidTr="004931D2">
        <w:tc>
          <w:tcPr>
            <w:tcW w:w="4606" w:type="dxa"/>
          </w:tcPr>
          <w:p w:rsidR="004931D2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főnök</w:t>
            </w:r>
          </w:p>
        </w:tc>
        <w:tc>
          <w:tcPr>
            <w:tcW w:w="4606" w:type="dxa"/>
          </w:tcPr>
          <w:p w:rsidR="004931D2" w:rsidRDefault="00E9491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harag</w:t>
            </w:r>
          </w:p>
        </w:tc>
      </w:tr>
      <w:tr w:rsidR="004931D2" w:rsidTr="004931D2">
        <w:tc>
          <w:tcPr>
            <w:tcW w:w="4606" w:type="dxa"/>
          </w:tcPr>
          <w:p w:rsidR="004931D2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élés/visszaélés</w:t>
            </w:r>
          </w:p>
        </w:tc>
        <w:tc>
          <w:tcPr>
            <w:tcW w:w="4606" w:type="dxa"/>
          </w:tcPr>
          <w:p w:rsidR="004931D2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tehetetlenség</w:t>
            </w:r>
          </w:p>
        </w:tc>
      </w:tr>
      <w:tr w:rsidR="00E9491B" w:rsidTr="004931D2">
        <w:tc>
          <w:tcPr>
            <w:tcW w:w="4606" w:type="dxa"/>
          </w:tcPr>
          <w:p w:rsidR="00E9491B" w:rsidRDefault="00E9491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MiAtyánk</w:t>
            </w:r>
            <w:proofErr w:type="spellEnd"/>
          </w:p>
        </w:tc>
        <w:tc>
          <w:tcPr>
            <w:tcW w:w="4606" w:type="dxa"/>
          </w:tcPr>
          <w:p w:rsidR="00E9491B" w:rsidRDefault="00E9491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biztonság</w:t>
            </w:r>
          </w:p>
        </w:tc>
      </w:tr>
      <w:tr w:rsidR="004931D2" w:rsidTr="004931D2">
        <w:tc>
          <w:tcPr>
            <w:tcW w:w="4606" w:type="dxa"/>
          </w:tcPr>
          <w:p w:rsidR="004931D2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kényszer</w:t>
            </w:r>
          </w:p>
        </w:tc>
        <w:tc>
          <w:tcPr>
            <w:tcW w:w="4606" w:type="dxa"/>
          </w:tcPr>
          <w:p w:rsidR="004931D2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csalódottság</w:t>
            </w:r>
          </w:p>
        </w:tc>
      </w:tr>
      <w:tr w:rsidR="00322AD4" w:rsidTr="004931D2">
        <w:tc>
          <w:tcPr>
            <w:tcW w:w="4606" w:type="dxa"/>
          </w:tcPr>
          <w:p w:rsidR="00322AD4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felelősség</w:t>
            </w:r>
          </w:p>
        </w:tc>
        <w:tc>
          <w:tcPr>
            <w:tcW w:w="4606" w:type="dxa"/>
          </w:tcPr>
          <w:p w:rsidR="00322AD4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iránymutatás</w:t>
            </w:r>
          </w:p>
        </w:tc>
      </w:tr>
      <w:tr w:rsidR="00E9491B" w:rsidTr="004931D2">
        <w:tc>
          <w:tcPr>
            <w:tcW w:w="4606" w:type="dxa"/>
          </w:tcPr>
          <w:p w:rsidR="00E9491B" w:rsidRDefault="00E9491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E9491B" w:rsidRDefault="00E9491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elfogadás</w:t>
            </w:r>
          </w:p>
        </w:tc>
      </w:tr>
      <w:tr w:rsidR="00322AD4" w:rsidTr="004931D2">
        <w:tc>
          <w:tcPr>
            <w:tcW w:w="4606" w:type="dxa"/>
          </w:tcPr>
          <w:p w:rsidR="00322AD4" w:rsidRDefault="00322AD4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322AD4" w:rsidRDefault="00E9491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alkalmazkodás</w:t>
            </w:r>
          </w:p>
        </w:tc>
      </w:tr>
      <w:tr w:rsidR="00E9491B" w:rsidTr="004931D2">
        <w:tc>
          <w:tcPr>
            <w:tcW w:w="4606" w:type="dxa"/>
          </w:tcPr>
          <w:p w:rsidR="00E9491B" w:rsidRDefault="00E9491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E9491B" w:rsidRDefault="00E9491B" w:rsidP="004931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korlátozás</w:t>
            </w:r>
          </w:p>
        </w:tc>
      </w:tr>
    </w:tbl>
    <w:p w:rsidR="004931D2" w:rsidRDefault="004931D2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931D2" w:rsidRDefault="00C729D5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2F0F63">
        <w:rPr>
          <w:rFonts w:ascii="Times New Roman" w:hAnsi="Times New Roman" w:cs="Times New Roman"/>
          <w:b/>
          <w:sz w:val="24"/>
        </w:rPr>
        <w:t>Élménypedagógiai játék</w:t>
      </w:r>
    </w:p>
    <w:p w:rsidR="00322AD4" w:rsidRDefault="005E3F4E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TÁRGYKERESÉS</w:t>
      </w:r>
    </w:p>
    <w:p w:rsidR="005E3F4E" w:rsidRPr="005E3F4E" w:rsidRDefault="00E9491B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Párokat alkotunk. Egymásnak háttal állnak a játékosok sorban. A pá</w:t>
      </w:r>
      <w:r w:rsidR="00DC45D9">
        <w:rPr>
          <w:rFonts w:ascii="Times New Roman" w:hAnsi="Times New Roman" w:cs="Times New Roman"/>
          <w:sz w:val="24"/>
        </w:rPr>
        <w:t>r egyik fele kap a H</w:t>
      </w:r>
      <w:r>
        <w:rPr>
          <w:rFonts w:ascii="Times New Roman" w:hAnsi="Times New Roman" w:cs="Times New Roman"/>
          <w:sz w:val="24"/>
        </w:rPr>
        <w:t>itoktatótól e</w:t>
      </w:r>
      <w:r w:rsidR="00DC45D9">
        <w:rPr>
          <w:rFonts w:ascii="Times New Roman" w:hAnsi="Times New Roman" w:cs="Times New Roman"/>
          <w:sz w:val="24"/>
        </w:rPr>
        <w:t xml:space="preserve">gy tárgyat (kagyló), megtapogatja, megjegyzi a kinézetét, majd visszaadja. A pár másik fele nem látja, hogy a társa mit kapott. A Hitoktató elhelyezi a teremben a tárgyak. A feladat: szavakkal a tárgyhoz irányítani a társat, közben a helyéről nem mozdulhat el. </w:t>
      </w:r>
    </w:p>
    <w:p w:rsidR="004668F8" w:rsidRDefault="002F0F63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Reflexió a játékra</w:t>
      </w:r>
    </w:p>
    <w:p w:rsidR="00322AD4" w:rsidRDefault="00322AD4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Nézzük meg a második oszlopot! Melyik érzéssel találkoztál a játék során? </w:t>
      </w:r>
      <w:r w:rsidR="00186918">
        <w:rPr>
          <w:rFonts w:ascii="Times New Roman" w:hAnsi="Times New Roman" w:cs="Times New Roman"/>
          <w:sz w:val="24"/>
        </w:rPr>
        <w:t xml:space="preserve"> </w:t>
      </w:r>
      <w:r w:rsidR="0018691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(Bekeretezzük a táblán.)</w:t>
      </w:r>
    </w:p>
    <w:p w:rsidR="00233D58" w:rsidRPr="00233D58" w:rsidRDefault="00322AD4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Melyik</w:t>
      </w:r>
      <w:r w:rsidR="00233D58">
        <w:rPr>
          <w:rFonts w:ascii="Times New Roman" w:hAnsi="Times New Roman" w:cs="Times New Roman"/>
          <w:sz w:val="24"/>
        </w:rPr>
        <w:t xml:space="preserve"> felírt szóval találkoztál a játék során?</w:t>
      </w:r>
      <w:r w:rsidR="00186918">
        <w:rPr>
          <w:rFonts w:ascii="Times New Roman" w:hAnsi="Times New Roman" w:cs="Times New Roman"/>
          <w:sz w:val="24"/>
        </w:rPr>
        <w:t xml:space="preserve"> </w:t>
      </w:r>
      <w:r w:rsidR="00233D58">
        <w:rPr>
          <w:rFonts w:ascii="Times New Roman" w:hAnsi="Times New Roman" w:cs="Times New Roman"/>
          <w:sz w:val="24"/>
        </w:rPr>
        <w:t>(Bekeretezzük a táblán.)</w:t>
      </w:r>
    </w:p>
    <w:p w:rsidR="004668F8" w:rsidRDefault="004668F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Átvezető gondolat és szempont megadása a bi</w:t>
      </w:r>
      <w:r w:rsidR="002F0F63">
        <w:rPr>
          <w:rFonts w:ascii="Times New Roman" w:hAnsi="Times New Roman" w:cs="Times New Roman"/>
          <w:b/>
          <w:sz w:val="24"/>
        </w:rPr>
        <w:t>bliai történet meghallgatásához</w:t>
      </w:r>
    </w:p>
    <w:p w:rsidR="002F0F63" w:rsidRPr="00233D58" w:rsidRDefault="00233D5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következő bibliai történetben egy klasszikus hatalmi helyzettel találkozunk. Meghallgatjuk, utána megnézzük, hogy </w:t>
      </w:r>
      <w:proofErr w:type="spellStart"/>
      <w:r>
        <w:rPr>
          <w:rFonts w:ascii="Times New Roman" w:hAnsi="Times New Roman" w:cs="Times New Roman"/>
          <w:sz w:val="24"/>
        </w:rPr>
        <w:t>hogy</w:t>
      </w:r>
      <w:proofErr w:type="spellEnd"/>
      <w:r>
        <w:rPr>
          <w:rFonts w:ascii="Times New Roman" w:hAnsi="Times New Roman" w:cs="Times New Roman"/>
          <w:sz w:val="24"/>
        </w:rPr>
        <w:t xml:space="preserve"> is van ez a mi életünkben. Hogyan kapcsolódik hozzánk ez a történet? Ki ismeri a </w:t>
      </w:r>
      <w:proofErr w:type="spellStart"/>
      <w:r>
        <w:rPr>
          <w:rFonts w:ascii="Times New Roman" w:hAnsi="Times New Roman" w:cs="Times New Roman"/>
          <w:sz w:val="24"/>
        </w:rPr>
        <w:t>kapernaumi</w:t>
      </w:r>
      <w:proofErr w:type="spellEnd"/>
      <w:r>
        <w:rPr>
          <w:rFonts w:ascii="Times New Roman" w:hAnsi="Times New Roman" w:cs="Times New Roman"/>
          <w:sz w:val="24"/>
        </w:rPr>
        <w:t xml:space="preserve"> százados történetét?</w:t>
      </w:r>
    </w:p>
    <w:p w:rsidR="00233D58" w:rsidRDefault="004668F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 Bibliai történet felolvasása</w:t>
      </w:r>
    </w:p>
    <w:p w:rsidR="00233D58" w:rsidRDefault="00233D5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Bibliai történet megbeszélése</w:t>
      </w:r>
    </w:p>
    <w:p w:rsidR="004668F8" w:rsidRPr="00186918" w:rsidRDefault="00233D5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86918">
        <w:rPr>
          <w:rFonts w:ascii="Times New Roman" w:hAnsi="Times New Roman" w:cs="Times New Roman"/>
          <w:sz w:val="24"/>
        </w:rPr>
        <w:t>a</w:t>
      </w:r>
      <w:proofErr w:type="gramEnd"/>
      <w:r w:rsidRPr="00186918">
        <w:rPr>
          <w:rFonts w:ascii="Times New Roman" w:hAnsi="Times New Roman" w:cs="Times New Roman"/>
          <w:sz w:val="24"/>
        </w:rPr>
        <w:t xml:space="preserve">) </w:t>
      </w:r>
      <w:r w:rsidR="004668F8" w:rsidRPr="00186918">
        <w:rPr>
          <w:rFonts w:ascii="Times New Roman" w:hAnsi="Times New Roman" w:cs="Times New Roman"/>
          <w:sz w:val="24"/>
        </w:rPr>
        <w:t>Visszacsatolás a kiindulóponthoz</w:t>
      </w:r>
    </w:p>
    <w:p w:rsidR="00233D58" w:rsidRDefault="00233D58" w:rsidP="00233D5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 a százados helyébe képzeled magad, akkor nézzük meg, hogy mivel egészítenéd ki az első oszlopban összegyűjtött szavakat?</w:t>
      </w:r>
    </w:p>
    <w:p w:rsidR="00233D58" w:rsidRDefault="00233D58" w:rsidP="00233D5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(bizalom, alázat, szeretet, szolgálat)</w:t>
      </w:r>
    </w:p>
    <w:p w:rsidR="00233D58" w:rsidRPr="00186918" w:rsidRDefault="00233D5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918">
        <w:rPr>
          <w:rFonts w:ascii="Times New Roman" w:hAnsi="Times New Roman" w:cs="Times New Roman"/>
          <w:sz w:val="24"/>
        </w:rPr>
        <w:lastRenderedPageBreak/>
        <w:t>b) Kérdés</w:t>
      </w:r>
    </w:p>
    <w:p w:rsidR="00233D58" w:rsidRDefault="00233D5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Mekkora bizalom volt a századosban? Mihez tudnátok hasonlítani?</w:t>
      </w:r>
    </w:p>
    <w:p w:rsidR="00B641E8" w:rsidRPr="00186918" w:rsidRDefault="00186918" w:rsidP="00186918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86918">
        <w:rPr>
          <w:rFonts w:ascii="Times New Roman" w:hAnsi="Times New Roman" w:cs="Times New Roman"/>
          <w:sz w:val="24"/>
        </w:rPr>
        <w:t>hegynyi</w:t>
      </w:r>
    </w:p>
    <w:p w:rsidR="004668F8" w:rsidRDefault="00233D5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4668F8">
        <w:rPr>
          <w:rFonts w:ascii="Times New Roman" w:hAnsi="Times New Roman" w:cs="Times New Roman"/>
          <w:b/>
          <w:sz w:val="24"/>
        </w:rPr>
        <w:t xml:space="preserve">. </w:t>
      </w:r>
      <w:r w:rsidR="002F0F63">
        <w:rPr>
          <w:rFonts w:ascii="Times New Roman" w:hAnsi="Times New Roman" w:cs="Times New Roman"/>
          <w:b/>
          <w:sz w:val="24"/>
        </w:rPr>
        <w:t>Transzfer</w:t>
      </w:r>
    </w:p>
    <w:p w:rsidR="004668F8" w:rsidRDefault="005E3F4E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="00B641E8">
        <w:rPr>
          <w:rFonts w:ascii="Times New Roman" w:hAnsi="Times New Roman" w:cs="Times New Roman"/>
          <w:sz w:val="24"/>
        </w:rPr>
        <w:t xml:space="preserve">Mit kérdeznél a </w:t>
      </w:r>
      <w:proofErr w:type="spellStart"/>
      <w:r w:rsidR="00B641E8">
        <w:rPr>
          <w:rFonts w:ascii="Times New Roman" w:hAnsi="Times New Roman" w:cs="Times New Roman"/>
          <w:sz w:val="24"/>
        </w:rPr>
        <w:t>kapernaumi</w:t>
      </w:r>
      <w:proofErr w:type="spellEnd"/>
      <w:r w:rsidR="00B641E8">
        <w:rPr>
          <w:rFonts w:ascii="Times New Roman" w:hAnsi="Times New Roman" w:cs="Times New Roman"/>
          <w:sz w:val="24"/>
        </w:rPr>
        <w:t xml:space="preserve"> századostól? (kiscsoportos megbeszélés, 5 percben)</w:t>
      </w:r>
    </w:p>
    <w:p w:rsidR="00B641E8" w:rsidRDefault="00B641E8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Kiscsoportok képviselője </w:t>
      </w:r>
      <w:r w:rsidR="005E3F4E">
        <w:rPr>
          <w:rFonts w:ascii="Times New Roman" w:hAnsi="Times New Roman" w:cs="Times New Roman"/>
          <w:sz w:val="24"/>
        </w:rPr>
        <w:t>egyes szám első személyben mondja el a kérdéseket. Táblára felírjuk.</w:t>
      </w:r>
    </w:p>
    <w:p w:rsidR="005E3F4E" w:rsidRDefault="005E3F4E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Házi feladat:</w:t>
      </w:r>
    </w:p>
    <w:p w:rsidR="005E3F4E" w:rsidRDefault="005E3F4E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 lenne egy tanács, amit adhatna neked a </w:t>
      </w:r>
      <w:proofErr w:type="spellStart"/>
      <w:r>
        <w:rPr>
          <w:rFonts w:ascii="Times New Roman" w:hAnsi="Times New Roman" w:cs="Times New Roman"/>
          <w:sz w:val="24"/>
        </w:rPr>
        <w:t>kapernaumi</w:t>
      </w:r>
      <w:proofErr w:type="spellEnd"/>
      <w:r>
        <w:rPr>
          <w:rFonts w:ascii="Times New Roman" w:hAnsi="Times New Roman" w:cs="Times New Roman"/>
          <w:sz w:val="24"/>
        </w:rPr>
        <w:t xml:space="preserve"> százados a hasonló helyzetekre, vajon mit mondana? Milyen tanácsot adna neked, ami előrelépést jelentene az életedben?</w:t>
      </w:r>
    </w:p>
    <w:p w:rsidR="005E3F4E" w:rsidRDefault="005E3F4E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Írd le magadnak egy mondatban.</w:t>
      </w:r>
    </w:p>
    <w:p w:rsidR="005E3F4E" w:rsidRDefault="005E3F4E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Olvasd el</w:t>
      </w:r>
      <w:r w:rsidR="00186918">
        <w:rPr>
          <w:rFonts w:ascii="Times New Roman" w:hAnsi="Times New Roman" w:cs="Times New Roman"/>
          <w:sz w:val="24"/>
        </w:rPr>
        <w:t xml:space="preserve"> otthon hozzá a Bibliából a történetet!</w:t>
      </w:r>
    </w:p>
    <w:p w:rsidR="005E3F4E" w:rsidRDefault="005E3F4E" w:rsidP="004931D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641E8" w:rsidRPr="004668F8" w:rsidRDefault="00B641E8" w:rsidP="004931D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B641E8" w:rsidRPr="004668F8" w:rsidSect="00336D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08" w:rsidRDefault="00336D08" w:rsidP="00336D08">
      <w:pPr>
        <w:spacing w:after="0" w:line="240" w:lineRule="auto"/>
      </w:pPr>
      <w:r>
        <w:separator/>
      </w:r>
    </w:p>
  </w:endnote>
  <w:endnote w:type="continuationSeparator" w:id="1">
    <w:p w:rsidR="00336D08" w:rsidRDefault="00336D08" w:rsidP="0033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08" w:rsidRDefault="00336D08" w:rsidP="00336D08">
      <w:pPr>
        <w:spacing w:after="0" w:line="240" w:lineRule="auto"/>
      </w:pPr>
      <w:r>
        <w:separator/>
      </w:r>
    </w:p>
  </w:footnote>
  <w:footnote w:type="continuationSeparator" w:id="1">
    <w:p w:rsidR="00336D08" w:rsidRDefault="00336D08" w:rsidP="0033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186918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sz w:val="20"/>
            </w:rPr>
            <w:alias w:val="Cég"/>
            <w:id w:val="78735422"/>
            <w:placeholder>
              <w:docPart w:val="2399137C4DF640DBAFA4AD86CF65BEE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86918" w:rsidRDefault="00186918">
              <w:pPr>
                <w:pStyle w:val="lfej"/>
                <w:jc w:val="right"/>
              </w:pPr>
              <w:r w:rsidRPr="00186918">
                <w:rPr>
                  <w:sz w:val="20"/>
                </w:rPr>
                <w:t>Református Pedagógiai Intézet</w:t>
              </w:r>
            </w:p>
          </w:sdtContent>
        </w:sdt>
        <w:sdt>
          <w:sdtPr>
            <w:rPr>
              <w:bCs/>
              <w:sz w:val="20"/>
            </w:rPr>
            <w:alias w:val="Cím"/>
            <w:id w:val="78735415"/>
            <w:placeholder>
              <w:docPart w:val="7FD3A5DEDB0A49F4BC57A62D0F80688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86918" w:rsidRDefault="00186918">
              <w:pPr>
                <w:pStyle w:val="lfej"/>
                <w:jc w:val="right"/>
                <w:rPr>
                  <w:b/>
                  <w:bCs/>
                </w:rPr>
              </w:pPr>
              <w:r w:rsidRPr="00186918">
                <w:rPr>
                  <w:bCs/>
                  <w:sz w:val="20"/>
                </w:rPr>
                <w:t>Az élménypedagógia katechetikai lehetőségei</w:t>
              </w:r>
              <w:r>
                <w:rPr>
                  <w:bCs/>
                  <w:sz w:val="20"/>
                </w:rPr>
                <w:t xml:space="preserve"> c. képzés.</w:t>
              </w:r>
              <w:r w:rsidRPr="00186918">
                <w:rPr>
                  <w:bCs/>
                  <w:sz w:val="20"/>
                </w:rPr>
                <w:t xml:space="preserve"> 2015.10.26-28. Surányi Zoltán</w:t>
              </w:r>
              <w:r>
                <w:rPr>
                  <w:bCs/>
                  <w:sz w:val="20"/>
                </w:rPr>
                <w:t xml:space="preserve"> tréner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86918" w:rsidRDefault="00186918">
          <w:pPr>
            <w:pStyle w:val="lfej"/>
            <w:rPr>
              <w:b/>
            </w:rPr>
          </w:pPr>
          <w:fldSimple w:instr=" PAGE   \* MERGEFORMAT ">
            <w:r>
              <w:rPr>
                <w:noProof/>
              </w:rPr>
              <w:t>2</w:t>
            </w:r>
          </w:fldSimple>
        </w:p>
      </w:tc>
    </w:tr>
  </w:tbl>
  <w:p w:rsidR="00336D08" w:rsidRPr="00186918" w:rsidRDefault="00336D08" w:rsidP="0018691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6ED"/>
    <w:multiLevelType w:val="hybridMultilevel"/>
    <w:tmpl w:val="BDECA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70DFC"/>
    <w:multiLevelType w:val="hybridMultilevel"/>
    <w:tmpl w:val="5EF66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655E0"/>
    <w:multiLevelType w:val="hybridMultilevel"/>
    <w:tmpl w:val="95A0B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F0F2D"/>
    <w:multiLevelType w:val="hybridMultilevel"/>
    <w:tmpl w:val="DE9ED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87E"/>
    <w:rsid w:val="000A14AD"/>
    <w:rsid w:val="00186918"/>
    <w:rsid w:val="00233D58"/>
    <w:rsid w:val="0024087E"/>
    <w:rsid w:val="002D3BA2"/>
    <w:rsid w:val="002F0F63"/>
    <w:rsid w:val="00322AD4"/>
    <w:rsid w:val="00336D08"/>
    <w:rsid w:val="003374F7"/>
    <w:rsid w:val="003B0BBB"/>
    <w:rsid w:val="003E7848"/>
    <w:rsid w:val="004668F8"/>
    <w:rsid w:val="004931D2"/>
    <w:rsid w:val="004A464E"/>
    <w:rsid w:val="004B0F7F"/>
    <w:rsid w:val="00540EB9"/>
    <w:rsid w:val="00563D06"/>
    <w:rsid w:val="005E3F4E"/>
    <w:rsid w:val="00954F27"/>
    <w:rsid w:val="00B375C7"/>
    <w:rsid w:val="00B641E8"/>
    <w:rsid w:val="00B7131E"/>
    <w:rsid w:val="00C566A6"/>
    <w:rsid w:val="00C729D5"/>
    <w:rsid w:val="00D15781"/>
    <w:rsid w:val="00DC45D9"/>
    <w:rsid w:val="00E9491B"/>
    <w:rsid w:val="00F1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66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1"/>
    <w:rsid w:val="00493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B0F7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6D08"/>
  </w:style>
  <w:style w:type="paragraph" w:styleId="llb">
    <w:name w:val="footer"/>
    <w:basedOn w:val="Norml"/>
    <w:link w:val="llbChar"/>
    <w:uiPriority w:val="99"/>
    <w:semiHidden/>
    <w:unhideWhenUsed/>
    <w:rsid w:val="00336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36D08"/>
  </w:style>
  <w:style w:type="paragraph" w:styleId="Buborkszveg">
    <w:name w:val="Balloon Text"/>
    <w:basedOn w:val="Norml"/>
    <w:link w:val="BuborkszvegChar"/>
    <w:uiPriority w:val="99"/>
    <w:semiHidden/>
    <w:unhideWhenUsed/>
    <w:rsid w:val="0033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6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99137C4DF640DBAFA4AD86CF65BE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266136-6014-4EA2-9495-E02930849998}"/>
      </w:docPartPr>
      <w:docPartBody>
        <w:p w:rsidR="00000000" w:rsidRDefault="001B56BA" w:rsidP="001B56BA">
          <w:pPr>
            <w:pStyle w:val="2399137C4DF640DBAFA4AD86CF65BEE9"/>
          </w:pPr>
          <w:r>
            <w:t>[Ide írhatja a cég nevét]</w:t>
          </w:r>
        </w:p>
      </w:docPartBody>
    </w:docPart>
    <w:docPart>
      <w:docPartPr>
        <w:name w:val="7FD3A5DEDB0A49F4BC57A62D0F8068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76A333-4DA5-4140-B41B-E9D2EF6725B6}"/>
      </w:docPartPr>
      <w:docPartBody>
        <w:p w:rsidR="00000000" w:rsidRDefault="001B56BA" w:rsidP="001B56BA">
          <w:pPr>
            <w:pStyle w:val="7FD3A5DEDB0A49F4BC57A62D0F806886"/>
          </w:pPr>
          <w:r>
            <w:rPr>
              <w:b/>
              <w:bCs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08"/>
  <w:hyphenationZone w:val="425"/>
  <w:characterSpacingControl w:val="doNotCompress"/>
  <w:compat>
    <w:useFELayout/>
  </w:compat>
  <w:rsids>
    <w:rsidRoot w:val="001B56BA"/>
    <w:rsid w:val="001B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2BC00C9F0AD45D2A60F28A63B2BF153">
    <w:name w:val="72BC00C9F0AD45D2A60F28A63B2BF153"/>
    <w:rsid w:val="001B56BA"/>
  </w:style>
  <w:style w:type="paragraph" w:customStyle="1" w:styleId="2399137C4DF640DBAFA4AD86CF65BEE9">
    <w:name w:val="2399137C4DF640DBAFA4AD86CF65BEE9"/>
    <w:rsid w:val="001B56BA"/>
  </w:style>
  <w:style w:type="paragraph" w:customStyle="1" w:styleId="7FD3A5DEDB0A49F4BC57A62D0F806886">
    <w:name w:val="7FD3A5DEDB0A49F4BC57A62D0F806886"/>
    <w:rsid w:val="001B56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Református Pedagógiai Intézet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élménypedagógia katechetikai lehetőségei c. képzés. 2015.10.26-28. Surányi Zoltán tréner</dc:title>
  <dc:creator>Zimányi Noémi</dc:creator>
  <cp:lastModifiedBy>Zimányi Noémi</cp:lastModifiedBy>
  <cp:revision>8</cp:revision>
  <cp:lastPrinted>2015-10-30T10:30:00Z</cp:lastPrinted>
  <dcterms:created xsi:type="dcterms:W3CDTF">2015-10-29T10:48:00Z</dcterms:created>
  <dcterms:modified xsi:type="dcterms:W3CDTF">2015-10-30T11:07:00Z</dcterms:modified>
</cp:coreProperties>
</file>